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646AE" w14:textId="77777777" w:rsidR="008E504E" w:rsidRDefault="008E504E" w:rsidP="000D0E58">
      <w:pPr>
        <w:spacing w:after="0" w:line="240" w:lineRule="auto"/>
      </w:pPr>
    </w:p>
    <w:p w14:paraId="2B7A5618" w14:textId="77777777" w:rsidR="0087629A" w:rsidRPr="0087629A" w:rsidRDefault="0087629A" w:rsidP="000D0E58">
      <w:pPr>
        <w:spacing w:after="0" w:line="240" w:lineRule="auto"/>
        <w:jc w:val="center"/>
        <w:rPr>
          <w:b/>
          <w:bCs/>
          <w:sz w:val="28"/>
          <w:szCs w:val="28"/>
        </w:rPr>
      </w:pPr>
    </w:p>
    <w:p w14:paraId="10723BBC" w14:textId="28D1F841" w:rsidR="00C700B1" w:rsidRPr="0087629A" w:rsidRDefault="00C700B1" w:rsidP="000D0E58">
      <w:pPr>
        <w:spacing w:after="0" w:line="240" w:lineRule="auto"/>
        <w:jc w:val="center"/>
        <w:rPr>
          <w:b/>
          <w:bCs/>
          <w:sz w:val="28"/>
          <w:szCs w:val="28"/>
        </w:rPr>
      </w:pPr>
      <w:r w:rsidRPr="0087629A">
        <w:rPr>
          <w:b/>
          <w:bCs/>
          <w:sz w:val="28"/>
          <w:szCs w:val="28"/>
        </w:rPr>
        <w:t>VACANC</w:t>
      </w:r>
      <w:r w:rsidR="00B508FA" w:rsidRPr="0087629A">
        <w:rPr>
          <w:b/>
          <w:bCs/>
          <w:sz w:val="28"/>
          <w:szCs w:val="28"/>
        </w:rPr>
        <w:t>IES</w:t>
      </w:r>
      <w:r w:rsidRPr="0087629A">
        <w:rPr>
          <w:b/>
          <w:bCs/>
          <w:sz w:val="28"/>
          <w:szCs w:val="28"/>
        </w:rPr>
        <w:t xml:space="preserve"> </w:t>
      </w:r>
      <w:r w:rsidR="0087629A">
        <w:rPr>
          <w:b/>
          <w:bCs/>
          <w:sz w:val="28"/>
          <w:szCs w:val="28"/>
        </w:rPr>
        <w:t>-</w:t>
      </w:r>
      <w:r w:rsidRPr="0087629A">
        <w:rPr>
          <w:b/>
          <w:bCs/>
          <w:sz w:val="28"/>
          <w:szCs w:val="28"/>
        </w:rPr>
        <w:t xml:space="preserve"> </w:t>
      </w:r>
      <w:r w:rsidR="00406ED1" w:rsidRPr="0087629A">
        <w:rPr>
          <w:b/>
          <w:bCs/>
          <w:sz w:val="28"/>
          <w:szCs w:val="28"/>
        </w:rPr>
        <w:t>MACHINE SETTER</w:t>
      </w:r>
      <w:r w:rsidR="006B07AA" w:rsidRPr="0087629A">
        <w:rPr>
          <w:b/>
          <w:bCs/>
          <w:sz w:val="28"/>
          <w:szCs w:val="28"/>
        </w:rPr>
        <w:t xml:space="preserve"> TECHNICIANS</w:t>
      </w:r>
      <w:r w:rsidR="0087629A">
        <w:rPr>
          <w:b/>
          <w:bCs/>
          <w:sz w:val="28"/>
          <w:szCs w:val="28"/>
        </w:rPr>
        <w:t xml:space="preserve"> - SEDGEFIELD</w:t>
      </w:r>
    </w:p>
    <w:p w14:paraId="096A4975" w14:textId="1015FED4" w:rsidR="000D0E58" w:rsidRDefault="000D0E58" w:rsidP="000D0E58">
      <w:pPr>
        <w:spacing w:after="0" w:line="240" w:lineRule="auto"/>
        <w:jc w:val="center"/>
        <w:rPr>
          <w:b/>
          <w:sz w:val="28"/>
          <w:szCs w:val="28"/>
        </w:rPr>
      </w:pPr>
    </w:p>
    <w:p w14:paraId="72211C0A" w14:textId="77777777" w:rsidR="002D108C" w:rsidRPr="002D108C" w:rsidRDefault="002D108C" w:rsidP="002D108C">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2D108C">
        <w:rPr>
          <w:rFonts w:ascii="Noto Sans" w:eastAsia="Times New Roman" w:hAnsi="Noto Sans" w:cs="Noto Sans"/>
          <w:b/>
          <w:bCs/>
          <w:color w:val="424242"/>
          <w:sz w:val="24"/>
          <w:szCs w:val="24"/>
          <w:lang w:eastAsia="en-GB"/>
        </w:rPr>
        <w:t>PFF Packaging Group</w:t>
      </w:r>
      <w:r w:rsidRPr="002D108C">
        <w:rPr>
          <w:rFonts w:ascii="Noto Sans" w:eastAsia="Times New Roman" w:hAnsi="Noto Sans" w:cs="Noto Sans"/>
          <w:color w:val="424242"/>
          <w:sz w:val="24"/>
          <w:szCs w:val="24"/>
          <w:lang w:eastAsia="en-GB"/>
        </w:rPr>
        <w:t> are a well-established medium sized manufacturing company with sites based in Keighley and Sedgefield. The company manufacture plastic packaging mainly for the food industry and operate Keifel and Illig thermoforming machines, as well as printing, extrusion, and injection moulding machines. We are the largest independent company in our field and have a growing product base which is supplied to various retailers throughout the UK.</w:t>
      </w:r>
    </w:p>
    <w:p w14:paraId="7B3D9E6B" w14:textId="77777777" w:rsidR="002D108C" w:rsidRPr="002D108C" w:rsidRDefault="002D108C" w:rsidP="002D108C">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2D108C">
        <w:rPr>
          <w:rFonts w:ascii="Noto Sans" w:eastAsia="Times New Roman" w:hAnsi="Noto Sans" w:cs="Noto Sans"/>
          <w:color w:val="424242"/>
          <w:sz w:val="24"/>
          <w:szCs w:val="24"/>
          <w:lang w:eastAsia="en-GB"/>
        </w:rPr>
        <w:t>Positions have become available at our Sedgefield site for </w:t>
      </w:r>
      <w:r w:rsidRPr="002D108C">
        <w:rPr>
          <w:rFonts w:ascii="Noto Sans" w:eastAsia="Times New Roman" w:hAnsi="Noto Sans" w:cs="Noto Sans"/>
          <w:b/>
          <w:bCs/>
          <w:color w:val="424242"/>
          <w:sz w:val="24"/>
          <w:szCs w:val="24"/>
          <w:lang w:eastAsia="en-GB"/>
        </w:rPr>
        <w:t>Machine Setters</w:t>
      </w:r>
      <w:r w:rsidRPr="002D108C">
        <w:rPr>
          <w:rFonts w:ascii="Noto Sans" w:eastAsia="Times New Roman" w:hAnsi="Noto Sans" w:cs="Noto Sans"/>
          <w:color w:val="424242"/>
          <w:sz w:val="24"/>
          <w:szCs w:val="24"/>
          <w:lang w:eastAsia="en-GB"/>
        </w:rPr>
        <w:t> in our Thermoforming Hall. The materials used are Polypropylene and PET which are extruded onsite.</w:t>
      </w:r>
    </w:p>
    <w:p w14:paraId="05F37991" w14:textId="77777777" w:rsidR="002D108C" w:rsidRPr="002D108C" w:rsidRDefault="002D108C" w:rsidP="002D108C">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2D108C">
        <w:rPr>
          <w:rFonts w:ascii="Noto Sans" w:eastAsia="Times New Roman" w:hAnsi="Noto Sans" w:cs="Noto Sans"/>
          <w:color w:val="424242"/>
          <w:sz w:val="24"/>
          <w:szCs w:val="24"/>
          <w:lang w:eastAsia="en-GB"/>
        </w:rPr>
        <w:t>This position reports to the Shift Manager, you will be working with a small team within the production environment to ensure the smooth running of the machines to produce customer products to specification, at the highest quality within the production targets set.</w:t>
      </w:r>
    </w:p>
    <w:p w14:paraId="688B6B8B" w14:textId="77777777" w:rsidR="002D108C" w:rsidRPr="002D108C" w:rsidRDefault="002D108C" w:rsidP="002D108C">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2D108C">
        <w:rPr>
          <w:rFonts w:ascii="Noto Sans" w:eastAsia="Times New Roman" w:hAnsi="Noto Sans" w:cs="Noto Sans"/>
          <w:color w:val="424242"/>
          <w:sz w:val="24"/>
          <w:szCs w:val="24"/>
          <w:lang w:eastAsia="en-GB"/>
        </w:rPr>
        <w:t>The ideal candidate will have a background in Thermoforming and experience setting Keifel’s, additional experience setting Illig’s would be an advantage. The shift pattern is a 24/7, 12-hour shift pattern comprising of 3 shifts on and 3 shifts off, alternating between dayshifts and nightshifts (07.00-19.00 and 19.00-.07.00).</w:t>
      </w:r>
    </w:p>
    <w:p w14:paraId="47A9925B" w14:textId="6216A4A7" w:rsidR="002D108C" w:rsidRPr="002D108C" w:rsidRDefault="002D108C" w:rsidP="002D108C">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2D108C">
        <w:rPr>
          <w:rFonts w:ascii="Noto Sans" w:eastAsia="Times New Roman" w:hAnsi="Noto Sans" w:cs="Noto Sans"/>
          <w:color w:val="424242"/>
          <w:sz w:val="24"/>
          <w:szCs w:val="24"/>
          <w:lang w:eastAsia="en-GB"/>
        </w:rPr>
        <w:t>The salary will depend upon experience and will range from </w:t>
      </w:r>
      <w:r w:rsidRPr="002D108C">
        <w:rPr>
          <w:rFonts w:ascii="Noto Sans" w:eastAsia="Times New Roman" w:hAnsi="Noto Sans" w:cs="Noto Sans"/>
          <w:b/>
          <w:bCs/>
          <w:color w:val="424242"/>
          <w:sz w:val="24"/>
          <w:szCs w:val="24"/>
          <w:lang w:eastAsia="en-GB"/>
        </w:rPr>
        <w:t>£27</w:t>
      </w:r>
      <w:r w:rsidR="00B508FA">
        <w:rPr>
          <w:rFonts w:ascii="Noto Sans" w:eastAsia="Times New Roman" w:hAnsi="Noto Sans" w:cs="Noto Sans"/>
          <w:b/>
          <w:bCs/>
          <w:color w:val="424242"/>
          <w:sz w:val="24"/>
          <w:szCs w:val="24"/>
          <w:lang w:eastAsia="en-GB"/>
        </w:rPr>
        <w:t>,</w:t>
      </w:r>
      <w:r w:rsidRPr="002D108C">
        <w:rPr>
          <w:rFonts w:ascii="Noto Sans" w:eastAsia="Times New Roman" w:hAnsi="Noto Sans" w:cs="Noto Sans"/>
          <w:b/>
          <w:bCs/>
          <w:color w:val="424242"/>
          <w:sz w:val="24"/>
          <w:szCs w:val="24"/>
          <w:lang w:eastAsia="en-GB"/>
        </w:rPr>
        <w:t>911.52 to £34</w:t>
      </w:r>
      <w:r w:rsidR="00B508FA">
        <w:rPr>
          <w:rFonts w:ascii="Noto Sans" w:eastAsia="Times New Roman" w:hAnsi="Noto Sans" w:cs="Noto Sans"/>
          <w:b/>
          <w:bCs/>
          <w:color w:val="424242"/>
          <w:sz w:val="24"/>
          <w:szCs w:val="24"/>
          <w:lang w:eastAsia="en-GB"/>
        </w:rPr>
        <w:t>,</w:t>
      </w:r>
      <w:r w:rsidRPr="002D108C">
        <w:rPr>
          <w:rFonts w:ascii="Noto Sans" w:eastAsia="Times New Roman" w:hAnsi="Noto Sans" w:cs="Noto Sans"/>
          <w:b/>
          <w:bCs/>
          <w:color w:val="424242"/>
          <w:sz w:val="24"/>
          <w:szCs w:val="24"/>
          <w:lang w:eastAsia="en-GB"/>
        </w:rPr>
        <w:t>944</w:t>
      </w:r>
      <w:r w:rsidRPr="002D108C">
        <w:rPr>
          <w:rFonts w:ascii="Noto Sans" w:eastAsia="Times New Roman" w:hAnsi="Noto Sans" w:cs="Noto Sans"/>
          <w:color w:val="424242"/>
          <w:sz w:val="24"/>
          <w:szCs w:val="24"/>
          <w:lang w:eastAsia="en-GB"/>
        </w:rPr>
        <w:t xml:space="preserve"> which is available for payment on a weekly or monthly basis. A joining bonus will also be available for this role.</w:t>
      </w:r>
    </w:p>
    <w:p w14:paraId="4F608540" w14:textId="77777777" w:rsidR="002D108C" w:rsidRPr="002D108C" w:rsidRDefault="002D108C" w:rsidP="002D108C">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2D108C">
        <w:rPr>
          <w:rFonts w:ascii="Noto Sans" w:eastAsia="Times New Roman" w:hAnsi="Noto Sans" w:cs="Noto Sans"/>
          <w:color w:val="424242"/>
          <w:sz w:val="24"/>
          <w:szCs w:val="24"/>
          <w:lang w:eastAsia="en-GB"/>
        </w:rPr>
        <w:t>Our benefits include:</w:t>
      </w:r>
    </w:p>
    <w:p w14:paraId="44E4BA12" w14:textId="77777777" w:rsidR="002D108C" w:rsidRPr="002D108C" w:rsidRDefault="002D108C" w:rsidP="002D108C">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2D108C">
        <w:rPr>
          <w:rFonts w:ascii="Noto Sans" w:eastAsia="Times New Roman" w:hAnsi="Noto Sans" w:cs="Noto Sans"/>
          <w:color w:val="424242"/>
          <w:sz w:val="24"/>
          <w:szCs w:val="24"/>
          <w:lang w:eastAsia="en-GB"/>
        </w:rPr>
        <w:t>· Joining Bonus</w:t>
      </w:r>
    </w:p>
    <w:p w14:paraId="15C32BDE" w14:textId="77777777" w:rsidR="002D108C" w:rsidRPr="002D108C" w:rsidRDefault="002D108C" w:rsidP="002D108C">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2D108C">
        <w:rPr>
          <w:rFonts w:ascii="Noto Sans" w:eastAsia="Times New Roman" w:hAnsi="Noto Sans" w:cs="Noto Sans"/>
          <w:color w:val="424242"/>
          <w:sz w:val="24"/>
          <w:szCs w:val="24"/>
          <w:lang w:eastAsia="en-GB"/>
        </w:rPr>
        <w:t>· 24 days holiday (6.8 weeks)</w:t>
      </w:r>
    </w:p>
    <w:p w14:paraId="7B76A9A1" w14:textId="77777777" w:rsidR="002D108C" w:rsidRPr="002D108C" w:rsidRDefault="002D108C" w:rsidP="002D108C">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2D108C">
        <w:rPr>
          <w:rFonts w:ascii="Noto Sans" w:eastAsia="Times New Roman" w:hAnsi="Noto Sans" w:cs="Noto Sans"/>
          <w:color w:val="424242"/>
          <w:sz w:val="24"/>
          <w:szCs w:val="24"/>
          <w:lang w:eastAsia="en-GB"/>
        </w:rPr>
        <w:t>· A contributory Pension Scheme once you have been employed for three months</w:t>
      </w:r>
    </w:p>
    <w:p w14:paraId="1256785B" w14:textId="77777777" w:rsidR="002D108C" w:rsidRPr="002D108C" w:rsidRDefault="002D108C" w:rsidP="002D108C">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2D108C">
        <w:rPr>
          <w:rFonts w:ascii="Noto Sans" w:eastAsia="Times New Roman" w:hAnsi="Noto Sans" w:cs="Noto Sans"/>
          <w:color w:val="424242"/>
          <w:sz w:val="24"/>
          <w:szCs w:val="24"/>
          <w:lang w:eastAsia="en-GB"/>
        </w:rPr>
        <w:t>· 1 x Life Assurance and a Health Cash Plan Scheme which covers dental, optical, mental health and well-being after 6 months employment.</w:t>
      </w:r>
    </w:p>
    <w:p w14:paraId="1A540012" w14:textId="77777777" w:rsidR="002D108C" w:rsidRPr="002D108C" w:rsidRDefault="002D108C" w:rsidP="002D108C">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2D108C">
        <w:rPr>
          <w:rFonts w:ascii="Noto Sans" w:eastAsia="Times New Roman" w:hAnsi="Noto Sans" w:cs="Noto Sans"/>
          <w:color w:val="424242"/>
          <w:sz w:val="24"/>
          <w:szCs w:val="24"/>
          <w:lang w:eastAsia="en-GB"/>
        </w:rPr>
        <w:t>· We also have free hot drinks available during break periods.</w:t>
      </w:r>
    </w:p>
    <w:p w14:paraId="2393712E" w14:textId="77777777" w:rsidR="002D108C" w:rsidRPr="002D108C" w:rsidRDefault="002D108C" w:rsidP="002D108C">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2D108C">
        <w:rPr>
          <w:rFonts w:ascii="Noto Sans" w:eastAsia="Times New Roman" w:hAnsi="Noto Sans" w:cs="Noto Sans"/>
          <w:color w:val="424242"/>
          <w:sz w:val="24"/>
          <w:szCs w:val="24"/>
          <w:lang w:eastAsia="en-GB"/>
        </w:rPr>
        <w:t>· On-site parking</w:t>
      </w:r>
    </w:p>
    <w:p w14:paraId="6A69C5DA" w14:textId="77777777" w:rsidR="002D108C" w:rsidRPr="002D108C" w:rsidRDefault="002D108C" w:rsidP="002D108C">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2D108C">
        <w:rPr>
          <w:rFonts w:ascii="Noto Sans" w:eastAsia="Times New Roman" w:hAnsi="Noto Sans" w:cs="Noto Sans"/>
          <w:color w:val="424242"/>
          <w:sz w:val="24"/>
          <w:szCs w:val="24"/>
          <w:lang w:eastAsia="en-GB"/>
        </w:rPr>
        <w:lastRenderedPageBreak/>
        <w:t>· Free uniform and PPE</w:t>
      </w:r>
    </w:p>
    <w:p w14:paraId="76D83BB8" w14:textId="7A5945F6" w:rsidR="002D108C" w:rsidRPr="002D108C" w:rsidRDefault="002D108C" w:rsidP="002D108C">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2D108C">
        <w:rPr>
          <w:rFonts w:ascii="Noto Sans" w:eastAsia="Times New Roman" w:hAnsi="Noto Sans" w:cs="Noto Sans"/>
          <w:color w:val="424242"/>
          <w:sz w:val="24"/>
          <w:szCs w:val="24"/>
          <w:lang w:eastAsia="en-GB"/>
        </w:rPr>
        <w:t>An up-to-date CV must be provided with current contact details (telephone numbers and email address) to allow us to contact you.</w:t>
      </w:r>
      <w:r w:rsidR="00B508FA">
        <w:rPr>
          <w:rFonts w:ascii="Noto Sans" w:eastAsia="Times New Roman" w:hAnsi="Noto Sans" w:cs="Noto Sans"/>
          <w:color w:val="424242"/>
          <w:sz w:val="24"/>
          <w:szCs w:val="24"/>
          <w:lang w:eastAsia="en-GB"/>
        </w:rPr>
        <w:t xml:space="preserve"> Please send your CV to </w:t>
      </w:r>
      <w:r w:rsidR="00B508FA" w:rsidRPr="00B508FA">
        <w:rPr>
          <w:rFonts w:ascii="Noto Sans" w:eastAsia="Times New Roman" w:hAnsi="Noto Sans" w:cs="Noto Sans"/>
          <w:b/>
          <w:bCs/>
          <w:color w:val="424242"/>
          <w:sz w:val="24"/>
          <w:szCs w:val="24"/>
          <w:lang w:eastAsia="en-GB"/>
        </w:rPr>
        <w:t>recruitment@pff.uk.com</w:t>
      </w:r>
    </w:p>
    <w:p w14:paraId="607807E4" w14:textId="77777777" w:rsidR="002D108C" w:rsidRPr="002D108C" w:rsidRDefault="002D108C" w:rsidP="002D108C">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2D108C">
        <w:rPr>
          <w:rFonts w:ascii="Noto Sans" w:eastAsia="Times New Roman" w:hAnsi="Noto Sans" w:cs="Noto Sans"/>
          <w:color w:val="424242"/>
          <w:sz w:val="24"/>
          <w:szCs w:val="24"/>
          <w:lang w:eastAsia="en-GB"/>
        </w:rPr>
        <w:t>Due to the expected high number of applications, we will be unable to acknowledge each application although all will be reviewed when received so we can build a shortlist of potential candidates. If you are one of those shortlisted, we will be in touch to provide further information (via the email address or telephone number you submit on your CV).</w:t>
      </w:r>
    </w:p>
    <w:p w14:paraId="77D38E04" w14:textId="77777777" w:rsidR="002D108C" w:rsidRPr="002D108C" w:rsidRDefault="002D108C" w:rsidP="002D108C">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2D108C">
        <w:rPr>
          <w:rFonts w:ascii="Noto Sans" w:eastAsia="Times New Roman" w:hAnsi="Noto Sans" w:cs="Noto Sans"/>
          <w:color w:val="424242"/>
          <w:sz w:val="24"/>
          <w:szCs w:val="24"/>
          <w:lang w:eastAsia="en-GB"/>
        </w:rPr>
        <w:t>Job Type: Full-time</w:t>
      </w:r>
    </w:p>
    <w:p w14:paraId="09FC27A4" w14:textId="53DB255C" w:rsidR="002D108C" w:rsidRPr="002D108C" w:rsidRDefault="002D108C" w:rsidP="002D108C">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2D108C">
        <w:rPr>
          <w:rFonts w:ascii="Noto Sans" w:eastAsia="Times New Roman" w:hAnsi="Noto Sans" w:cs="Noto Sans"/>
          <w:color w:val="424242"/>
          <w:sz w:val="24"/>
          <w:szCs w:val="24"/>
          <w:lang w:eastAsia="en-GB"/>
        </w:rPr>
        <w:t>Salary: £27,911.52</w:t>
      </w:r>
      <w:r w:rsidR="00B508FA">
        <w:rPr>
          <w:rFonts w:ascii="Noto Sans" w:eastAsia="Times New Roman" w:hAnsi="Noto Sans" w:cs="Noto Sans"/>
          <w:color w:val="424242"/>
          <w:sz w:val="24"/>
          <w:szCs w:val="24"/>
          <w:lang w:eastAsia="en-GB"/>
        </w:rPr>
        <w:t xml:space="preserve"> - </w:t>
      </w:r>
      <w:r w:rsidRPr="002D108C">
        <w:rPr>
          <w:rFonts w:ascii="Noto Sans" w:eastAsia="Times New Roman" w:hAnsi="Noto Sans" w:cs="Noto Sans"/>
          <w:color w:val="424242"/>
          <w:sz w:val="24"/>
          <w:szCs w:val="24"/>
          <w:lang w:eastAsia="en-GB"/>
        </w:rPr>
        <w:t>£34,944 per year</w:t>
      </w:r>
    </w:p>
    <w:sectPr w:rsidR="002D108C" w:rsidRPr="002D108C" w:rsidSect="000D0E58">
      <w:headerReference w:type="default" r:id="rId8"/>
      <w:footerReference w:type="default" r:id="rId9"/>
      <w:headerReference w:type="first" r:id="rId10"/>
      <w:pgSz w:w="11906" w:h="16838" w:code="9"/>
      <w:pgMar w:top="1440" w:right="1080" w:bottom="1440" w:left="1080"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71002" w14:textId="77777777" w:rsidR="005433D8" w:rsidRDefault="005433D8" w:rsidP="000E5C52">
      <w:pPr>
        <w:spacing w:after="0" w:line="240" w:lineRule="auto"/>
      </w:pPr>
      <w:r>
        <w:separator/>
      </w:r>
    </w:p>
  </w:endnote>
  <w:endnote w:type="continuationSeparator" w:id="0">
    <w:p w14:paraId="1B315E74" w14:textId="77777777" w:rsidR="005433D8" w:rsidRDefault="005433D8" w:rsidP="000E5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C0A3" w14:textId="77777777" w:rsidR="000E5C52" w:rsidRDefault="000E5C52" w:rsidP="000E5C5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A4A8C" w14:textId="77777777" w:rsidR="005433D8" w:rsidRDefault="005433D8" w:rsidP="000E5C52">
      <w:pPr>
        <w:spacing w:after="0" w:line="240" w:lineRule="auto"/>
      </w:pPr>
      <w:r>
        <w:separator/>
      </w:r>
    </w:p>
  </w:footnote>
  <w:footnote w:type="continuationSeparator" w:id="0">
    <w:p w14:paraId="3184D026" w14:textId="77777777" w:rsidR="005433D8" w:rsidRDefault="005433D8" w:rsidP="000E5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2716" w14:textId="77777777" w:rsidR="000E5C52" w:rsidRPr="00DA7CFF" w:rsidRDefault="000E5C52" w:rsidP="00DA7CF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4B3A" w14:textId="77777777" w:rsidR="0048612E" w:rsidRDefault="0048612E">
    <w:pPr>
      <w:pStyle w:val="Header"/>
    </w:pPr>
    <w:r>
      <w:rPr>
        <w:noProof/>
        <w:lang w:eastAsia="en-GB"/>
      </w:rPr>
      <w:drawing>
        <wp:anchor distT="0" distB="0" distL="114300" distR="114300" simplePos="0" relativeHeight="251666944" behindDoc="0" locked="0" layoutInCell="1" allowOverlap="1" wp14:anchorId="48A50BE0" wp14:editId="7EC5627E">
          <wp:simplePos x="0" y="0"/>
          <wp:positionH relativeFrom="margin">
            <wp:align>center</wp:align>
          </wp:positionH>
          <wp:positionV relativeFrom="paragraph">
            <wp:posOffset>-147955</wp:posOffset>
          </wp:positionV>
          <wp:extent cx="2562225" cy="697230"/>
          <wp:effectExtent l="0" t="0" r="9525" b="7620"/>
          <wp:wrapNone/>
          <wp:docPr id="2" name="Picture 2" descr="\\PFFSERVER\RedirectedFolders\Reception\My Documents\Karen\pff packa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FSERVER\RedirectedFolders\Reception\My Documents\Karen\pff packaging.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7265" t="37597" r="15695" b="35957"/>
                  <a:stretch/>
                </pic:blipFill>
                <pic:spPr bwMode="auto">
                  <a:xfrm>
                    <a:off x="0" y="0"/>
                    <a:ext cx="2562225" cy="697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D59FF"/>
    <w:multiLevelType w:val="multilevel"/>
    <w:tmpl w:val="ACA4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F6F14"/>
    <w:multiLevelType w:val="hybridMultilevel"/>
    <w:tmpl w:val="325C6C7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3ED118C"/>
    <w:multiLevelType w:val="hybridMultilevel"/>
    <w:tmpl w:val="30AA5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22B1E"/>
    <w:multiLevelType w:val="multilevel"/>
    <w:tmpl w:val="80BC2D3C"/>
    <w:lvl w:ilvl="0">
      <w:start w:val="1"/>
      <w:numFmt w:val="decimal"/>
      <w:lvlText w:val="%1."/>
      <w:lvlJc w:val="left"/>
      <w:pPr>
        <w:tabs>
          <w:tab w:val="num" w:pos="720"/>
        </w:tabs>
        <w:ind w:left="720" w:hanging="360"/>
      </w:pPr>
      <w:rPr>
        <w:rFonts w:ascii="Calibri" w:eastAsia="Times New Roman" w:hAnsi="Calibri" w:cs="Arial"/>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7425C"/>
    <w:multiLevelType w:val="multilevel"/>
    <w:tmpl w:val="FA82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4D14EB"/>
    <w:multiLevelType w:val="hybridMultilevel"/>
    <w:tmpl w:val="65D62B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96350D8"/>
    <w:multiLevelType w:val="hybridMultilevel"/>
    <w:tmpl w:val="4F54B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561FE0"/>
    <w:multiLevelType w:val="hybridMultilevel"/>
    <w:tmpl w:val="3E525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7630694">
    <w:abstractNumId w:val="7"/>
  </w:num>
  <w:num w:numId="2" w16cid:durableId="1773476067">
    <w:abstractNumId w:val="1"/>
  </w:num>
  <w:num w:numId="3" w16cid:durableId="481654108">
    <w:abstractNumId w:val="6"/>
  </w:num>
  <w:num w:numId="4" w16cid:durableId="400492650">
    <w:abstractNumId w:val="2"/>
  </w:num>
  <w:num w:numId="5" w16cid:durableId="1417551555">
    <w:abstractNumId w:val="4"/>
  </w:num>
  <w:num w:numId="6" w16cid:durableId="1861701825">
    <w:abstractNumId w:val="0"/>
  </w:num>
  <w:num w:numId="7" w16cid:durableId="262962439">
    <w:abstractNumId w:val="3"/>
  </w:num>
  <w:num w:numId="8" w16cid:durableId="13497163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C52"/>
    <w:rsid w:val="0002791A"/>
    <w:rsid w:val="000D0E58"/>
    <w:rsid w:val="000E5C52"/>
    <w:rsid w:val="000F61F5"/>
    <w:rsid w:val="00103EEB"/>
    <w:rsid w:val="0011572A"/>
    <w:rsid w:val="00133BF8"/>
    <w:rsid w:val="0019510B"/>
    <w:rsid w:val="001A7151"/>
    <w:rsid w:val="00201242"/>
    <w:rsid w:val="002016B3"/>
    <w:rsid w:val="00224402"/>
    <w:rsid w:val="00242380"/>
    <w:rsid w:val="00260CAA"/>
    <w:rsid w:val="002C03E1"/>
    <w:rsid w:val="002D108C"/>
    <w:rsid w:val="002E2017"/>
    <w:rsid w:val="003217B7"/>
    <w:rsid w:val="00332EC4"/>
    <w:rsid w:val="00350816"/>
    <w:rsid w:val="003B24DB"/>
    <w:rsid w:val="003E78B5"/>
    <w:rsid w:val="003F270A"/>
    <w:rsid w:val="00406ED1"/>
    <w:rsid w:val="00442D90"/>
    <w:rsid w:val="00456DE6"/>
    <w:rsid w:val="0048612E"/>
    <w:rsid w:val="0049233B"/>
    <w:rsid w:val="00495F12"/>
    <w:rsid w:val="004F4FC8"/>
    <w:rsid w:val="005433D8"/>
    <w:rsid w:val="00574C07"/>
    <w:rsid w:val="006128A9"/>
    <w:rsid w:val="006675BE"/>
    <w:rsid w:val="00687E85"/>
    <w:rsid w:val="006B07AA"/>
    <w:rsid w:val="006B12E2"/>
    <w:rsid w:val="00724442"/>
    <w:rsid w:val="0074491D"/>
    <w:rsid w:val="007D1992"/>
    <w:rsid w:val="00862E4E"/>
    <w:rsid w:val="0087629A"/>
    <w:rsid w:val="0088366B"/>
    <w:rsid w:val="008E504E"/>
    <w:rsid w:val="008F27EA"/>
    <w:rsid w:val="009205A2"/>
    <w:rsid w:val="0094144C"/>
    <w:rsid w:val="00966AE3"/>
    <w:rsid w:val="009B079A"/>
    <w:rsid w:val="009D24CF"/>
    <w:rsid w:val="00A035EB"/>
    <w:rsid w:val="00AC3AD6"/>
    <w:rsid w:val="00AC55F0"/>
    <w:rsid w:val="00AD00DD"/>
    <w:rsid w:val="00B1706D"/>
    <w:rsid w:val="00B508FA"/>
    <w:rsid w:val="00B579AF"/>
    <w:rsid w:val="00B61CCF"/>
    <w:rsid w:val="00B9606A"/>
    <w:rsid w:val="00BF08E0"/>
    <w:rsid w:val="00C54C30"/>
    <w:rsid w:val="00C57E9D"/>
    <w:rsid w:val="00C700B1"/>
    <w:rsid w:val="00C74AE1"/>
    <w:rsid w:val="00CD5CF3"/>
    <w:rsid w:val="00CD7009"/>
    <w:rsid w:val="00CE70BA"/>
    <w:rsid w:val="00CE75EE"/>
    <w:rsid w:val="00D01D7B"/>
    <w:rsid w:val="00D52C45"/>
    <w:rsid w:val="00DA7CFF"/>
    <w:rsid w:val="00DE7B19"/>
    <w:rsid w:val="00E2199E"/>
    <w:rsid w:val="00E37B93"/>
    <w:rsid w:val="00E61DF8"/>
    <w:rsid w:val="00E749E0"/>
    <w:rsid w:val="00EB3C77"/>
    <w:rsid w:val="00EF691D"/>
    <w:rsid w:val="00F10700"/>
    <w:rsid w:val="00F713A2"/>
    <w:rsid w:val="00F9692D"/>
    <w:rsid w:val="00FB09C9"/>
    <w:rsid w:val="00FD2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1F3F266"/>
  <w15:docId w15:val="{B433619B-AF78-44DA-B1BD-FE49DD1D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C5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5C52"/>
    <w:rPr>
      <w:rFonts w:ascii="Tahoma" w:hAnsi="Tahoma" w:cs="Tahoma"/>
      <w:sz w:val="16"/>
      <w:szCs w:val="16"/>
    </w:rPr>
  </w:style>
  <w:style w:type="paragraph" w:styleId="Header">
    <w:name w:val="header"/>
    <w:basedOn w:val="Normal"/>
    <w:link w:val="HeaderChar"/>
    <w:uiPriority w:val="99"/>
    <w:unhideWhenUsed/>
    <w:rsid w:val="000E5C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C52"/>
  </w:style>
  <w:style w:type="paragraph" w:styleId="Footer">
    <w:name w:val="footer"/>
    <w:basedOn w:val="Normal"/>
    <w:link w:val="FooterChar"/>
    <w:uiPriority w:val="99"/>
    <w:unhideWhenUsed/>
    <w:rsid w:val="000E5C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C52"/>
  </w:style>
  <w:style w:type="paragraph" w:styleId="ListParagraph">
    <w:name w:val="List Paragraph"/>
    <w:basedOn w:val="Normal"/>
    <w:uiPriority w:val="34"/>
    <w:qFormat/>
    <w:rsid w:val="00224402"/>
    <w:pPr>
      <w:ind w:left="720"/>
      <w:contextualSpacing/>
    </w:pPr>
  </w:style>
  <w:style w:type="paragraph" w:customStyle="1" w:styleId="Default">
    <w:name w:val="Default"/>
    <w:rsid w:val="002E201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61456">
      <w:bodyDiv w:val="1"/>
      <w:marLeft w:val="0"/>
      <w:marRight w:val="0"/>
      <w:marTop w:val="0"/>
      <w:marBottom w:val="0"/>
      <w:divBdr>
        <w:top w:val="none" w:sz="0" w:space="0" w:color="auto"/>
        <w:left w:val="none" w:sz="0" w:space="0" w:color="auto"/>
        <w:bottom w:val="none" w:sz="0" w:space="0" w:color="auto"/>
        <w:right w:val="none" w:sz="0" w:space="0" w:color="auto"/>
      </w:divBdr>
      <w:divsChild>
        <w:div w:id="1239554280">
          <w:marLeft w:val="0"/>
          <w:marRight w:val="0"/>
          <w:marTop w:val="0"/>
          <w:marBottom w:val="0"/>
          <w:divBdr>
            <w:top w:val="none" w:sz="0" w:space="0" w:color="auto"/>
            <w:left w:val="none" w:sz="0" w:space="0" w:color="auto"/>
            <w:bottom w:val="none" w:sz="0" w:space="0" w:color="auto"/>
            <w:right w:val="none" w:sz="0" w:space="0" w:color="auto"/>
          </w:divBdr>
          <w:divsChild>
            <w:div w:id="1666934369">
              <w:marLeft w:val="0"/>
              <w:marRight w:val="0"/>
              <w:marTop w:val="0"/>
              <w:marBottom w:val="0"/>
              <w:divBdr>
                <w:top w:val="none" w:sz="0" w:space="0" w:color="auto"/>
                <w:left w:val="none" w:sz="0" w:space="0" w:color="auto"/>
                <w:bottom w:val="none" w:sz="0" w:space="0" w:color="auto"/>
                <w:right w:val="none" w:sz="0" w:space="0" w:color="auto"/>
              </w:divBdr>
              <w:divsChild>
                <w:div w:id="1845896654">
                  <w:marLeft w:val="0"/>
                  <w:marRight w:val="0"/>
                  <w:marTop w:val="0"/>
                  <w:marBottom w:val="0"/>
                  <w:divBdr>
                    <w:top w:val="none" w:sz="0" w:space="0" w:color="auto"/>
                    <w:left w:val="none" w:sz="0" w:space="0" w:color="auto"/>
                    <w:bottom w:val="none" w:sz="0" w:space="0" w:color="auto"/>
                    <w:right w:val="none" w:sz="0" w:space="0" w:color="auto"/>
                  </w:divBdr>
                  <w:divsChild>
                    <w:div w:id="2070305404">
                      <w:marLeft w:val="-225"/>
                      <w:marRight w:val="-225"/>
                      <w:marTop w:val="0"/>
                      <w:marBottom w:val="0"/>
                      <w:divBdr>
                        <w:top w:val="none" w:sz="0" w:space="0" w:color="auto"/>
                        <w:left w:val="none" w:sz="0" w:space="0" w:color="auto"/>
                        <w:bottom w:val="none" w:sz="0" w:space="0" w:color="auto"/>
                        <w:right w:val="none" w:sz="0" w:space="0" w:color="auto"/>
                      </w:divBdr>
                      <w:divsChild>
                        <w:div w:id="1607540254">
                          <w:marLeft w:val="0"/>
                          <w:marRight w:val="0"/>
                          <w:marTop w:val="0"/>
                          <w:marBottom w:val="0"/>
                          <w:divBdr>
                            <w:top w:val="none" w:sz="0" w:space="0" w:color="auto"/>
                            <w:left w:val="none" w:sz="0" w:space="0" w:color="auto"/>
                            <w:bottom w:val="none" w:sz="0" w:space="0" w:color="auto"/>
                            <w:right w:val="none" w:sz="0" w:space="0" w:color="auto"/>
                          </w:divBdr>
                          <w:divsChild>
                            <w:div w:id="1140339962">
                              <w:marLeft w:val="0"/>
                              <w:marRight w:val="0"/>
                              <w:marTop w:val="540"/>
                              <w:marBottom w:val="14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196396">
      <w:bodyDiv w:val="1"/>
      <w:marLeft w:val="0"/>
      <w:marRight w:val="0"/>
      <w:marTop w:val="0"/>
      <w:marBottom w:val="0"/>
      <w:divBdr>
        <w:top w:val="none" w:sz="0" w:space="0" w:color="auto"/>
        <w:left w:val="none" w:sz="0" w:space="0" w:color="auto"/>
        <w:bottom w:val="none" w:sz="0" w:space="0" w:color="auto"/>
        <w:right w:val="none" w:sz="0" w:space="0" w:color="auto"/>
      </w:divBdr>
      <w:divsChild>
        <w:div w:id="1604727197">
          <w:marLeft w:val="0"/>
          <w:marRight w:val="0"/>
          <w:marTop w:val="0"/>
          <w:marBottom w:val="0"/>
          <w:divBdr>
            <w:top w:val="none" w:sz="0" w:space="0" w:color="auto"/>
            <w:left w:val="none" w:sz="0" w:space="0" w:color="auto"/>
            <w:bottom w:val="none" w:sz="0" w:space="0" w:color="auto"/>
            <w:right w:val="none" w:sz="0" w:space="0" w:color="auto"/>
          </w:divBdr>
          <w:divsChild>
            <w:div w:id="958336614">
              <w:marLeft w:val="0"/>
              <w:marRight w:val="0"/>
              <w:marTop w:val="0"/>
              <w:marBottom w:val="0"/>
              <w:divBdr>
                <w:top w:val="none" w:sz="0" w:space="0" w:color="auto"/>
                <w:left w:val="none" w:sz="0" w:space="0" w:color="auto"/>
                <w:bottom w:val="none" w:sz="0" w:space="0" w:color="auto"/>
                <w:right w:val="none" w:sz="0" w:space="0" w:color="auto"/>
              </w:divBdr>
              <w:divsChild>
                <w:div w:id="1872841371">
                  <w:marLeft w:val="0"/>
                  <w:marRight w:val="0"/>
                  <w:marTop w:val="0"/>
                  <w:marBottom w:val="0"/>
                  <w:divBdr>
                    <w:top w:val="none" w:sz="0" w:space="0" w:color="auto"/>
                    <w:left w:val="none" w:sz="0" w:space="0" w:color="auto"/>
                    <w:bottom w:val="none" w:sz="0" w:space="0" w:color="auto"/>
                    <w:right w:val="none" w:sz="0" w:space="0" w:color="auto"/>
                  </w:divBdr>
                  <w:divsChild>
                    <w:div w:id="9928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2372">
          <w:marLeft w:val="0"/>
          <w:marRight w:val="0"/>
          <w:marTop w:val="0"/>
          <w:marBottom w:val="0"/>
          <w:divBdr>
            <w:top w:val="none" w:sz="0" w:space="0" w:color="auto"/>
            <w:left w:val="none" w:sz="0" w:space="0" w:color="auto"/>
            <w:bottom w:val="none" w:sz="0" w:space="0" w:color="auto"/>
            <w:right w:val="none" w:sz="0" w:space="0" w:color="auto"/>
          </w:divBdr>
          <w:divsChild>
            <w:div w:id="512383916">
              <w:marLeft w:val="0"/>
              <w:marRight w:val="0"/>
              <w:marTop w:val="0"/>
              <w:marBottom w:val="0"/>
              <w:divBdr>
                <w:top w:val="none" w:sz="0" w:space="0" w:color="auto"/>
                <w:left w:val="none" w:sz="0" w:space="0" w:color="auto"/>
                <w:bottom w:val="none" w:sz="0" w:space="0" w:color="auto"/>
                <w:right w:val="none" w:sz="0" w:space="0" w:color="auto"/>
              </w:divBdr>
              <w:divsChild>
                <w:div w:id="1524519037">
                  <w:marLeft w:val="0"/>
                  <w:marRight w:val="0"/>
                  <w:marTop w:val="0"/>
                  <w:marBottom w:val="0"/>
                  <w:divBdr>
                    <w:top w:val="none" w:sz="0" w:space="0" w:color="auto"/>
                    <w:left w:val="none" w:sz="0" w:space="0" w:color="auto"/>
                    <w:bottom w:val="none" w:sz="0" w:space="0" w:color="auto"/>
                    <w:right w:val="none" w:sz="0" w:space="0" w:color="auto"/>
                  </w:divBdr>
                </w:div>
                <w:div w:id="1845896511">
                  <w:marLeft w:val="0"/>
                  <w:marRight w:val="0"/>
                  <w:marTop w:val="0"/>
                  <w:marBottom w:val="0"/>
                  <w:divBdr>
                    <w:top w:val="none" w:sz="0" w:space="0" w:color="auto"/>
                    <w:left w:val="none" w:sz="0" w:space="0" w:color="auto"/>
                    <w:bottom w:val="none" w:sz="0" w:space="0" w:color="auto"/>
                    <w:right w:val="none" w:sz="0" w:space="0" w:color="auto"/>
                  </w:divBdr>
                  <w:divsChild>
                    <w:div w:id="1905338697">
                      <w:marLeft w:val="0"/>
                      <w:marRight w:val="0"/>
                      <w:marTop w:val="0"/>
                      <w:marBottom w:val="0"/>
                      <w:divBdr>
                        <w:top w:val="none" w:sz="0" w:space="0" w:color="auto"/>
                        <w:left w:val="none" w:sz="0" w:space="0" w:color="auto"/>
                        <w:bottom w:val="none" w:sz="0" w:space="0" w:color="auto"/>
                        <w:right w:val="none" w:sz="0" w:space="0" w:color="auto"/>
                      </w:divBdr>
                    </w:div>
                  </w:divsChild>
                </w:div>
                <w:div w:id="20262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603900">
      <w:bodyDiv w:val="1"/>
      <w:marLeft w:val="0"/>
      <w:marRight w:val="0"/>
      <w:marTop w:val="0"/>
      <w:marBottom w:val="0"/>
      <w:divBdr>
        <w:top w:val="none" w:sz="0" w:space="0" w:color="auto"/>
        <w:left w:val="none" w:sz="0" w:space="0" w:color="auto"/>
        <w:bottom w:val="none" w:sz="0" w:space="0" w:color="auto"/>
        <w:right w:val="none" w:sz="0" w:space="0" w:color="auto"/>
      </w:divBdr>
    </w:div>
    <w:div w:id="174614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FEC79-9907-4C78-A0EE-AD508B22D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2438</CharactersWithSpaces>
  <SharedDoc>false</SharedDoc>
  <HLinks>
    <vt:vector size="6" baseType="variant">
      <vt:variant>
        <vt:i4>3539011</vt:i4>
      </vt:variant>
      <vt:variant>
        <vt:i4>3493</vt:i4>
      </vt:variant>
      <vt:variant>
        <vt:i4>1025</vt:i4>
      </vt:variant>
      <vt:variant>
        <vt:i4>1</vt:i4>
      </vt:variant>
      <vt:variant>
        <vt:lpwstr>cid:CD1BB2A0-4381-485B-BD60-66AC6483C803@IPSW.LOCAL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Graham</dc:creator>
  <cp:lastModifiedBy>Susan Howard</cp:lastModifiedBy>
  <cp:revision>3</cp:revision>
  <cp:lastPrinted>2019-01-30T09:44:00Z</cp:lastPrinted>
  <dcterms:created xsi:type="dcterms:W3CDTF">2022-08-08T15:10:00Z</dcterms:created>
  <dcterms:modified xsi:type="dcterms:W3CDTF">2022-08-08T15:12:00Z</dcterms:modified>
</cp:coreProperties>
</file>